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1" w:rsidRDefault="00240121" w:rsidP="00240121">
      <w:pPr>
        <w:spacing w:line="340" w:lineRule="exact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附件</w:t>
      </w:r>
    </w:p>
    <w:p w:rsidR="00240121" w:rsidRPr="00050053" w:rsidRDefault="00240121" w:rsidP="00240121">
      <w:pPr>
        <w:spacing w:beforeLines="50" w:afterLines="100" w:line="480" w:lineRule="exact"/>
        <w:jc w:val="center"/>
        <w:rPr>
          <w:rFonts w:ascii="宋体" w:hAnsi="宋体" w:cs="宋体"/>
          <w:bCs/>
          <w:kern w:val="1"/>
          <w:sz w:val="36"/>
          <w:szCs w:val="36"/>
        </w:rPr>
      </w:pPr>
      <w:r w:rsidRPr="00050053">
        <w:rPr>
          <w:rFonts w:ascii="宋体" w:hAnsi="宋体" w:cs="仿宋_GB2312" w:hint="eastAsia"/>
          <w:bCs/>
          <w:sz w:val="36"/>
          <w:szCs w:val="36"/>
        </w:rPr>
        <w:t>常州市第十五届运动会社会部健身操比赛报名表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2061"/>
        <w:gridCol w:w="939"/>
        <w:gridCol w:w="111"/>
        <w:gridCol w:w="960"/>
        <w:gridCol w:w="195"/>
        <w:gridCol w:w="1260"/>
        <w:gridCol w:w="1320"/>
      </w:tblGrid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 xml:space="preserve">参赛组别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 xml:space="preserve">参赛单位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参赛项目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 xml:space="preserve">参赛人数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领队姓名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 xml:space="preserve">联系电话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参赛曲目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121" w:rsidRDefault="00240121" w:rsidP="00DA0C2C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曲目时长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121" w:rsidRDefault="00240121" w:rsidP="00DA0C2C">
            <w:pPr>
              <w:spacing w:line="240" w:lineRule="atLeast"/>
              <w:jc w:val="center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伴奏形式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rPr>
                <w:rFonts w:ascii="仿宋" w:eastAsia="仿宋" w:hAnsi="仿宋" w:cs="宋体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队员姓名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联系方式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身份证号码（意外伤害险）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</w:tr>
      <w:tr w:rsidR="00240121" w:rsidTr="00DA0C2C">
        <w:trPr>
          <w:trHeight w:val="448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cs="宋体" w:hint="eastAsia"/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0121" w:rsidRDefault="00240121" w:rsidP="00DA0C2C">
            <w:pPr>
              <w:spacing w:line="240" w:lineRule="atLeast"/>
              <w:ind w:firstLine="200"/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</w:p>
        </w:tc>
      </w:tr>
    </w:tbl>
    <w:p w:rsidR="00240121" w:rsidRDefault="00240121" w:rsidP="00240121">
      <w:pPr>
        <w:jc w:val="left"/>
        <w:rPr>
          <w:rFonts w:ascii="仿宋_GB2312" w:eastAsia="仿宋_GB2312" w:hAnsi="新宋体" w:hint="eastAsia"/>
          <w:sz w:val="28"/>
          <w:szCs w:val="28"/>
        </w:rPr>
      </w:pPr>
    </w:p>
    <w:p w:rsidR="00500066" w:rsidRPr="00240121" w:rsidRDefault="00500066"/>
    <w:sectPr w:rsidR="00500066" w:rsidRPr="00240121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121"/>
    <w:rsid w:val="00240121"/>
    <w:rsid w:val="00281941"/>
    <w:rsid w:val="003D6ED5"/>
    <w:rsid w:val="004D4654"/>
    <w:rsid w:val="0050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2018-09-12T07:45:00Z</dcterms:created>
  <dcterms:modified xsi:type="dcterms:W3CDTF">2018-09-12T07:45:00Z</dcterms:modified>
</cp:coreProperties>
</file>